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B0B" w:rsidRPr="00E83820" w:rsidRDefault="007E6B0B" w:rsidP="007E6B0B">
      <w:pPr>
        <w:rPr>
          <w:rFonts w:asciiTheme="majorBidi" w:hAnsiTheme="majorBidi" w:cstheme="majorBidi"/>
          <w:sz w:val="24"/>
          <w:szCs w:val="24"/>
        </w:rPr>
      </w:pPr>
      <w:r w:rsidRPr="00E83820">
        <w:rPr>
          <w:rFonts w:asciiTheme="majorBidi" w:hAnsiTheme="majorBidi" w:cstheme="majorBidi"/>
          <w:sz w:val="24"/>
          <w:szCs w:val="24"/>
        </w:rPr>
        <w:t>Initial list of four-word lexical bundles in MRA abstracts of Iranian journals extracted based on the determined frequency:</w:t>
      </w:r>
    </w:p>
    <w:p w:rsidR="00CF0FE8" w:rsidRPr="00E83820" w:rsidRDefault="00405852" w:rsidP="007E6B0B">
      <w:pPr>
        <w:rPr>
          <w:rFonts w:asciiTheme="majorBidi" w:hAnsiTheme="majorBidi" w:cstheme="majorBidi"/>
          <w:sz w:val="24"/>
          <w:szCs w:val="24"/>
        </w:rPr>
      </w:pPr>
      <w:r w:rsidRPr="00E83820">
        <w:rPr>
          <w:rFonts w:asciiTheme="majorBidi" w:hAnsiTheme="majorBidi" w:cstheme="majorBidi"/>
          <w:sz w:val="24"/>
          <w:szCs w:val="24"/>
        </w:rPr>
        <w:t xml:space="preserve">A p value of, and the risk of, end of the study, the effect of the, the end of the, the result of the, the use of a, a significant increase in, a significant reduction in, an important role in, an increase in the, no significant difference in, no significant differences between, one of the most, significant differences between the, significant increase in the, as a result of, at the end of, at the time of, for the treatment of, </w:t>
      </w:r>
      <w:r w:rsidR="00AC72EA" w:rsidRPr="00E83820">
        <w:rPr>
          <w:rFonts w:asciiTheme="majorBidi" w:hAnsiTheme="majorBidi" w:cstheme="majorBidi"/>
          <w:sz w:val="24"/>
          <w:szCs w:val="24"/>
        </w:rPr>
        <w:t xml:space="preserve">in the absence of, in the context of, in the pathogenesis of, in the presence of, in the treatment of, in view of the, on the basis of, with the use of, at the same time, in the control group, </w:t>
      </w:r>
      <w:r w:rsidR="00296569" w:rsidRPr="00E83820">
        <w:rPr>
          <w:rFonts w:asciiTheme="majorBidi" w:hAnsiTheme="majorBidi" w:cstheme="majorBidi"/>
          <w:sz w:val="24"/>
          <w:szCs w:val="24"/>
        </w:rPr>
        <w:t xml:space="preserve">in the current study, in the intervention group, in the placebo group, in the present study, in the two groups, in this study we, of patients in the, of the patients with, on the other hand, </w:t>
      </w:r>
      <w:r w:rsidR="00994D78" w:rsidRPr="00E83820">
        <w:rPr>
          <w:rFonts w:asciiTheme="majorBidi" w:hAnsiTheme="majorBidi" w:cstheme="majorBidi"/>
          <w:sz w:val="24"/>
          <w:szCs w:val="24"/>
        </w:rPr>
        <w:t xml:space="preserve">is one of the, were more likely to, associated with an increase, has been shown to, was associated with, was statistically significant, was not associated with, were included in the, </w:t>
      </w:r>
      <w:r w:rsidR="006B7E99" w:rsidRPr="00E83820">
        <w:rPr>
          <w:rFonts w:asciiTheme="majorBidi" w:hAnsiTheme="majorBidi" w:cstheme="majorBidi"/>
          <w:sz w:val="24"/>
          <w:szCs w:val="24"/>
        </w:rPr>
        <w:t xml:space="preserve">were randomly assigned to, it is important to, studies have shown that, these findings suggest that, more likely to be, studies are needed to, to address the effect of, there is a significant, there was a significant, </w:t>
      </w:r>
      <w:r w:rsidR="00E71188" w:rsidRPr="00E83820">
        <w:rPr>
          <w:rFonts w:asciiTheme="majorBidi" w:hAnsiTheme="majorBidi" w:cstheme="majorBidi"/>
          <w:sz w:val="24"/>
          <w:szCs w:val="24"/>
        </w:rPr>
        <w:t>there was no difference, there w</w:t>
      </w:r>
      <w:r w:rsidR="006F679D" w:rsidRPr="00E83820">
        <w:rPr>
          <w:rFonts w:asciiTheme="majorBidi" w:hAnsiTheme="majorBidi" w:cstheme="majorBidi"/>
          <w:sz w:val="24"/>
          <w:szCs w:val="24"/>
        </w:rPr>
        <w:t>ere</w:t>
      </w:r>
      <w:r w:rsidR="00E71188" w:rsidRPr="00E83820">
        <w:rPr>
          <w:rFonts w:asciiTheme="majorBidi" w:hAnsiTheme="majorBidi" w:cstheme="majorBidi"/>
          <w:sz w:val="24"/>
          <w:szCs w:val="24"/>
        </w:rPr>
        <w:t xml:space="preserve"> no differences,</w:t>
      </w:r>
      <w:r w:rsidR="006F679D" w:rsidRPr="00E83820">
        <w:rPr>
          <w:rFonts w:asciiTheme="majorBidi" w:hAnsiTheme="majorBidi" w:cstheme="majorBidi"/>
          <w:sz w:val="24"/>
          <w:szCs w:val="24"/>
        </w:rPr>
        <w:t xml:space="preserve"> there were no significant, this is the first, and in the control, as well as the, assess the effect of, between the two groups, did not differ between, did not differ significantly, had no effect on, </w:t>
      </w:r>
      <w:r w:rsidR="0020341B" w:rsidRPr="00E83820">
        <w:rPr>
          <w:rFonts w:asciiTheme="majorBidi" w:hAnsiTheme="majorBidi" w:cstheme="majorBidi"/>
          <w:sz w:val="24"/>
          <w:szCs w:val="24"/>
        </w:rPr>
        <w:t>less than was considered, the follow up period</w:t>
      </w:r>
      <w:r w:rsidR="00340CCE" w:rsidRPr="00E83820">
        <w:rPr>
          <w:rFonts w:asciiTheme="majorBidi" w:hAnsiTheme="majorBidi" w:cstheme="majorBidi"/>
          <w:sz w:val="24"/>
          <w:szCs w:val="24"/>
        </w:rPr>
        <w:t>, the results of the, of the present study, results of this study, was used to determine, aim of this study, this study was to, was found to be, in this study, we, in terms of the, in this study were, the extent to which, as compared to the, purpose of this study, present study was to, the results of this, the purpose of this</w:t>
      </w:r>
      <w:r w:rsidR="007E6B0B" w:rsidRPr="00E83820">
        <w:rPr>
          <w:rFonts w:asciiTheme="majorBidi" w:hAnsiTheme="majorBidi" w:cstheme="majorBidi"/>
          <w:sz w:val="24"/>
          <w:szCs w:val="24"/>
        </w:rPr>
        <w:t xml:space="preserve">, </w:t>
      </w:r>
      <w:r w:rsidR="00EA557B" w:rsidRPr="00E83820">
        <w:rPr>
          <w:rFonts w:asciiTheme="majorBidi" w:hAnsiTheme="majorBidi" w:cstheme="majorBidi"/>
          <w:sz w:val="24"/>
          <w:szCs w:val="24"/>
        </w:rPr>
        <w:t xml:space="preserve">The current study aimed, current study aimed to, aimed to assess the, the quasi-experimental study, content validity of the, study aimed to explore, this qualitative study, study was carried out in, was carried out in, data were analyzed using, </w:t>
      </w:r>
      <w:r w:rsidR="00660F36" w:rsidRPr="00E83820">
        <w:rPr>
          <w:rFonts w:asciiTheme="majorBidi" w:hAnsiTheme="majorBidi" w:cstheme="majorBidi"/>
          <w:sz w:val="24"/>
          <w:szCs w:val="24"/>
        </w:rPr>
        <w:t xml:space="preserve">using the </w:t>
      </w:r>
      <w:r w:rsidR="00AD23BE" w:rsidRPr="00E83820">
        <w:rPr>
          <w:rFonts w:asciiTheme="majorBidi" w:hAnsiTheme="majorBidi" w:cstheme="majorBidi"/>
          <w:sz w:val="24"/>
          <w:szCs w:val="24"/>
        </w:rPr>
        <w:t>conventional</w:t>
      </w:r>
      <w:r w:rsidR="00660F36" w:rsidRPr="00E83820">
        <w:rPr>
          <w:rFonts w:asciiTheme="majorBidi" w:hAnsiTheme="majorBidi" w:cstheme="majorBidi"/>
          <w:sz w:val="24"/>
          <w:szCs w:val="24"/>
        </w:rPr>
        <w:t xml:space="preserve"> content, in the form of, the aim of this, was to explore the, the experience of the, </w:t>
      </w:r>
      <w:r w:rsidR="00AD23BE" w:rsidRPr="00E83820">
        <w:rPr>
          <w:rFonts w:asciiTheme="majorBidi" w:hAnsiTheme="majorBidi" w:cstheme="majorBidi"/>
          <w:sz w:val="24"/>
          <w:szCs w:val="24"/>
        </w:rPr>
        <w:t xml:space="preserve">using conventional content analysis, two focus group discussions, </w:t>
      </w:r>
      <w:r w:rsidR="009668C4" w:rsidRPr="00E83820">
        <w:rPr>
          <w:rFonts w:asciiTheme="majorBidi" w:hAnsiTheme="majorBidi" w:cstheme="majorBidi"/>
          <w:sz w:val="24"/>
          <w:szCs w:val="24"/>
        </w:rPr>
        <w:t xml:space="preserve">to the best of, to determine the effects, there was no significant, evaluate the impact of, the face validity of, of the cross-sectional study, the study was conducted, over a period of, participated in the study, </w:t>
      </w:r>
      <w:r w:rsidR="000237F2" w:rsidRPr="00E83820">
        <w:rPr>
          <w:rFonts w:asciiTheme="majorBidi" w:hAnsiTheme="majorBidi" w:cstheme="majorBidi"/>
          <w:sz w:val="24"/>
          <w:szCs w:val="24"/>
        </w:rPr>
        <w:t xml:space="preserve">majority of the students, in comparison to the, this study aimed to, the current study was, study was conducted into, data were collected using, in the clinical setting, </w:t>
      </w:r>
      <w:r w:rsidR="00A462E2" w:rsidRPr="00E83820">
        <w:rPr>
          <w:rFonts w:asciiTheme="majorBidi" w:hAnsiTheme="majorBidi" w:cstheme="majorBidi"/>
          <w:sz w:val="24"/>
          <w:szCs w:val="24"/>
        </w:rPr>
        <w:t xml:space="preserve">the present study was, study was conducted to, was conducted to investigate, based on the students’, based on the cross-sectional study, were enrolled in the, enrolled in the study, were used to collect, to collect the data, of the presence of, and standard deviation of, mean and standard deviation, the results showed a, a statistically significant difference, significant difference between the, the present study showed, as one of the, </w:t>
      </w:r>
      <w:r w:rsidR="00C153B8" w:rsidRPr="00E83820">
        <w:rPr>
          <w:rFonts w:asciiTheme="majorBidi" w:hAnsiTheme="majorBidi" w:cstheme="majorBidi"/>
          <w:sz w:val="24"/>
          <w:szCs w:val="24"/>
        </w:rPr>
        <w:t>to analyze the data, were significantly higher in, this randomized controlled trial, was carried out on, using convenience sampling methods,</w:t>
      </w:r>
      <w:r w:rsidR="0069207D" w:rsidRPr="00E83820">
        <w:rPr>
          <w:rFonts w:asciiTheme="majorBidi" w:hAnsiTheme="majorBidi" w:cstheme="majorBidi"/>
          <w:sz w:val="24"/>
          <w:szCs w:val="24"/>
        </w:rPr>
        <w:t xml:space="preserve"> into two groups of, two groups of intervention, the control group received, the total score of, was significantly higher in, a positive effect on, study aimed to investigate, investigate the effect of, control and intervention group, the intervention group received, were used for data,</w:t>
      </w:r>
      <w:r w:rsidR="003B0B52" w:rsidRPr="00E83820">
        <w:rPr>
          <w:rFonts w:asciiTheme="majorBidi" w:hAnsiTheme="majorBidi" w:cstheme="majorBidi"/>
          <w:sz w:val="24"/>
          <w:szCs w:val="24"/>
        </w:rPr>
        <w:t xml:space="preserve"> used for data collection, one month after the, in this cross-sectional study, analyzed using descriptive statistics, the quality of life, </w:t>
      </w:r>
      <w:r w:rsidR="00A82E3F" w:rsidRPr="00E83820">
        <w:rPr>
          <w:rFonts w:asciiTheme="majorBidi" w:hAnsiTheme="majorBidi" w:cstheme="majorBidi"/>
          <w:sz w:val="24"/>
          <w:szCs w:val="24"/>
        </w:rPr>
        <w:t xml:space="preserve">pay more attention to, compare the effects of, aimed to compare the, patients were </w:t>
      </w:r>
      <w:r w:rsidR="00A82E3F" w:rsidRPr="00E83820">
        <w:rPr>
          <w:rFonts w:asciiTheme="majorBidi" w:hAnsiTheme="majorBidi" w:cstheme="majorBidi"/>
          <w:sz w:val="24"/>
          <w:szCs w:val="24"/>
        </w:rPr>
        <w:lastRenderedPageBreak/>
        <w:t>randomly assigned, were randomly divided into, into two groups of, were collected using a, the statistical analysis was, analysis was done by, that the number of, was not significantly different,</w:t>
      </w:r>
      <w:r w:rsidR="00880A34" w:rsidRPr="00E83820">
        <w:rPr>
          <w:rFonts w:asciiTheme="majorBidi" w:hAnsiTheme="majorBidi" w:cstheme="majorBidi"/>
          <w:sz w:val="24"/>
          <w:szCs w:val="24"/>
        </w:rPr>
        <w:t xml:space="preserve"> not significantly different between, excluded from the study, was related to the, in the two groups, can be used to, cross-sectional study was performed, </w:t>
      </w:r>
      <w:r w:rsidR="003A0B75" w:rsidRPr="00E83820">
        <w:rPr>
          <w:rFonts w:asciiTheme="majorBidi" w:hAnsiTheme="majorBidi" w:cstheme="majorBidi"/>
          <w:sz w:val="24"/>
          <w:szCs w:val="24"/>
        </w:rPr>
        <w:t>study was performed on, a questionnaire consisting of, to investigate the association, investigate the association between, this cross-sectional study, cross-sectional study was conducted, study was conducted on, difference between the mean,</w:t>
      </w:r>
      <w:r w:rsidR="00A64AAD" w:rsidRPr="00E83820">
        <w:rPr>
          <w:rFonts w:asciiTheme="majorBidi" w:hAnsiTheme="majorBidi" w:cstheme="majorBidi"/>
          <w:sz w:val="24"/>
          <w:szCs w:val="24"/>
        </w:rPr>
        <w:t xml:space="preserve"> a significant difference between, the mean score of, between the scores of, a quasi-experimental study, the study revealed that, the aim of the, aim of the study, in this cross-sectional study, a convenience sample of, data were controlled by, to investigate the effects, investigate the effects of, in this randomized clinical, the randomized clinical trial, the patients in the, did not receive any, </w:t>
      </w:r>
      <w:r w:rsidR="00BD4AD4" w:rsidRPr="00E83820">
        <w:rPr>
          <w:rFonts w:asciiTheme="majorBidi" w:hAnsiTheme="majorBidi" w:cstheme="majorBidi"/>
          <w:sz w:val="24"/>
          <w:szCs w:val="24"/>
        </w:rPr>
        <w:t xml:space="preserve">not </w:t>
      </w:r>
      <w:r w:rsidR="00C258FE" w:rsidRPr="00E83820">
        <w:rPr>
          <w:rFonts w:asciiTheme="majorBidi" w:hAnsiTheme="majorBidi" w:cstheme="majorBidi"/>
          <w:sz w:val="24"/>
          <w:szCs w:val="24"/>
        </w:rPr>
        <w:t>received</w:t>
      </w:r>
      <w:r w:rsidR="00BD4AD4" w:rsidRPr="00E83820">
        <w:rPr>
          <w:rFonts w:asciiTheme="majorBidi" w:hAnsiTheme="majorBidi" w:cstheme="majorBidi"/>
          <w:sz w:val="24"/>
          <w:szCs w:val="24"/>
        </w:rPr>
        <w:t xml:space="preserve"> any intervention, of the control group, groups showed a significant, </w:t>
      </w:r>
      <w:r w:rsidR="00C258FE" w:rsidRPr="00E83820">
        <w:rPr>
          <w:rFonts w:asciiTheme="majorBidi" w:hAnsiTheme="majorBidi" w:cstheme="majorBidi"/>
          <w:sz w:val="24"/>
          <w:szCs w:val="24"/>
        </w:rPr>
        <w:t xml:space="preserve">showed a significant decrease, to determine the relationship, determine </w:t>
      </w:r>
      <w:r w:rsidR="00192E19" w:rsidRPr="00E83820">
        <w:rPr>
          <w:rFonts w:asciiTheme="majorBidi" w:hAnsiTheme="majorBidi" w:cstheme="majorBidi"/>
          <w:sz w:val="24"/>
          <w:szCs w:val="24"/>
        </w:rPr>
        <w:t>the relationship between, Was</w:t>
      </w:r>
      <w:r w:rsidR="00E11AAE" w:rsidRPr="00E83820">
        <w:rPr>
          <w:rFonts w:asciiTheme="majorBidi" w:hAnsiTheme="majorBidi" w:cstheme="majorBidi"/>
          <w:sz w:val="24"/>
          <w:szCs w:val="24"/>
        </w:rPr>
        <w:t xml:space="preserve"> </w:t>
      </w:r>
      <w:r w:rsidR="00192E19" w:rsidRPr="00E83820">
        <w:rPr>
          <w:rFonts w:asciiTheme="majorBidi" w:hAnsiTheme="majorBidi" w:cstheme="majorBidi"/>
          <w:sz w:val="24"/>
          <w:szCs w:val="24"/>
        </w:rPr>
        <w:t>to determine</w:t>
      </w:r>
      <w:r w:rsidR="00E11AAE" w:rsidRPr="00E83820">
        <w:rPr>
          <w:rFonts w:asciiTheme="majorBidi" w:hAnsiTheme="majorBidi" w:cstheme="majorBidi"/>
          <w:sz w:val="24"/>
          <w:szCs w:val="24"/>
        </w:rPr>
        <w:t xml:space="preserve"> the</w:t>
      </w:r>
      <w:r w:rsidR="00192E19" w:rsidRPr="00E83820">
        <w:rPr>
          <w:rFonts w:asciiTheme="majorBidi" w:hAnsiTheme="majorBidi" w:cstheme="majorBidi"/>
          <w:sz w:val="24"/>
          <w:szCs w:val="24"/>
        </w:rPr>
        <w:t>,</w:t>
      </w:r>
      <w:r w:rsidR="008B75BC" w:rsidRPr="00E83820">
        <w:rPr>
          <w:rFonts w:asciiTheme="majorBidi" w:hAnsiTheme="majorBidi" w:cstheme="majorBidi"/>
          <w:sz w:val="24"/>
          <w:szCs w:val="24"/>
        </w:rPr>
        <w:t xml:space="preserve"> the average age of, this study showed that, was to evaluate the, divided into two groups, with mean age of,</w:t>
      </w:r>
      <w:r w:rsidR="00192E19" w:rsidRPr="00E83820">
        <w:rPr>
          <w:rFonts w:asciiTheme="majorBidi" w:hAnsiTheme="majorBidi" w:cstheme="majorBidi"/>
          <w:sz w:val="24"/>
          <w:szCs w:val="24"/>
        </w:rPr>
        <w:t xml:space="preserve"> </w:t>
      </w:r>
      <w:r w:rsidR="003D29BA" w:rsidRPr="00E83820">
        <w:rPr>
          <w:rFonts w:asciiTheme="majorBidi" w:eastAsia="Times New Roman" w:hAnsiTheme="majorBidi" w:cstheme="majorBidi"/>
          <w:color w:val="212121"/>
          <w:sz w:val="24"/>
          <w:szCs w:val="24"/>
        </w:rPr>
        <w:t>a randomized clinical trial</w:t>
      </w:r>
      <w:r w:rsidR="00DC7216" w:rsidRPr="00E83820">
        <w:rPr>
          <w:rFonts w:asciiTheme="majorBidi" w:eastAsia="Times New Roman" w:hAnsiTheme="majorBidi" w:cstheme="majorBidi"/>
          <w:color w:val="212121"/>
          <w:sz w:val="24"/>
          <w:szCs w:val="24"/>
        </w:rPr>
        <w:t>, The objective of the</w:t>
      </w:r>
      <w:r w:rsidR="0024128C" w:rsidRPr="00E83820">
        <w:rPr>
          <w:rFonts w:asciiTheme="majorBidi" w:eastAsia="Times New Roman" w:hAnsiTheme="majorBidi" w:cstheme="majorBidi"/>
          <w:color w:val="212121"/>
          <w:sz w:val="24"/>
          <w:szCs w:val="24"/>
        </w:rPr>
        <w:t>, of the study was to</w:t>
      </w:r>
      <w:r w:rsidR="00B85CD7" w:rsidRPr="00E83820">
        <w:rPr>
          <w:rFonts w:asciiTheme="majorBidi" w:eastAsia="Times New Roman" w:hAnsiTheme="majorBidi" w:cstheme="majorBidi"/>
          <w:color w:val="212121"/>
          <w:sz w:val="24"/>
          <w:szCs w:val="24"/>
        </w:rPr>
        <w:t>, This descriptive cross sectional</w:t>
      </w:r>
      <w:r w:rsidR="00F73681" w:rsidRPr="00E83820">
        <w:rPr>
          <w:rFonts w:asciiTheme="majorBidi" w:eastAsia="Times New Roman" w:hAnsiTheme="majorBidi" w:cstheme="majorBidi"/>
          <w:color w:val="212121"/>
          <w:sz w:val="24"/>
          <w:szCs w:val="24"/>
        </w:rPr>
        <w:t>, cross sectional study included</w:t>
      </w:r>
      <w:r w:rsidR="00DE1710" w:rsidRPr="00E83820">
        <w:rPr>
          <w:rFonts w:asciiTheme="majorBidi" w:eastAsia="Times New Roman" w:hAnsiTheme="majorBidi" w:cstheme="majorBidi"/>
          <w:color w:val="212121"/>
          <w:sz w:val="24"/>
          <w:szCs w:val="24"/>
        </w:rPr>
        <w:t>, among the most common</w:t>
      </w:r>
      <w:r w:rsidR="00D67777" w:rsidRPr="00E83820">
        <w:rPr>
          <w:rFonts w:asciiTheme="majorBidi" w:eastAsia="Times New Roman" w:hAnsiTheme="majorBidi" w:cstheme="majorBidi"/>
          <w:color w:val="212121"/>
          <w:sz w:val="24"/>
          <w:szCs w:val="24"/>
        </w:rPr>
        <w:t>, the most common problems</w:t>
      </w:r>
      <w:r w:rsidR="007A5EDA" w:rsidRPr="00E83820">
        <w:rPr>
          <w:rFonts w:asciiTheme="majorBidi" w:eastAsia="Times New Roman" w:hAnsiTheme="majorBidi" w:cstheme="majorBidi"/>
          <w:color w:val="212121"/>
          <w:sz w:val="24"/>
          <w:szCs w:val="24"/>
        </w:rPr>
        <w:t>, This study sought to, to examine the effects</w:t>
      </w:r>
      <w:r w:rsidR="006A4E81" w:rsidRPr="00E83820">
        <w:rPr>
          <w:rFonts w:asciiTheme="majorBidi" w:eastAsia="Times New Roman" w:hAnsiTheme="majorBidi" w:cstheme="majorBidi"/>
          <w:color w:val="212121"/>
          <w:sz w:val="24"/>
          <w:szCs w:val="24"/>
        </w:rPr>
        <w:t>, This double-blind randomized</w:t>
      </w:r>
      <w:r w:rsidR="00A24DC0" w:rsidRPr="00E83820">
        <w:rPr>
          <w:rFonts w:asciiTheme="majorBidi" w:eastAsia="Times New Roman" w:hAnsiTheme="majorBidi" w:cstheme="majorBidi"/>
          <w:color w:val="212121"/>
          <w:sz w:val="24"/>
          <w:szCs w:val="24"/>
        </w:rPr>
        <w:t>, double-blind randomized controlled, randomized controlled trial was</w:t>
      </w:r>
      <w:r w:rsidR="00AD26B5" w:rsidRPr="00E83820">
        <w:rPr>
          <w:rFonts w:asciiTheme="majorBidi" w:eastAsia="Times New Roman" w:hAnsiTheme="majorBidi" w:cstheme="majorBidi"/>
          <w:color w:val="212121"/>
          <w:sz w:val="24"/>
          <w:szCs w:val="24"/>
        </w:rPr>
        <w:t>, The patients were randomly</w:t>
      </w:r>
      <w:r w:rsidR="00D24A32" w:rsidRPr="00E83820">
        <w:rPr>
          <w:rFonts w:asciiTheme="majorBidi" w:eastAsia="Times New Roman" w:hAnsiTheme="majorBidi" w:cstheme="majorBidi"/>
          <w:color w:val="212121"/>
          <w:sz w:val="24"/>
          <w:szCs w:val="24"/>
        </w:rPr>
        <w:t>, patients were randomly allocated, were randomly allocated to</w:t>
      </w:r>
      <w:r w:rsidR="00FE43F7" w:rsidRPr="00E83820">
        <w:rPr>
          <w:rFonts w:asciiTheme="majorBidi" w:eastAsia="Times New Roman" w:hAnsiTheme="majorBidi" w:cstheme="majorBidi"/>
          <w:color w:val="212121"/>
          <w:sz w:val="24"/>
          <w:szCs w:val="24"/>
        </w:rPr>
        <w:t>, patients in the experimental, in the experimental group</w:t>
      </w:r>
      <w:r w:rsidR="00A01F23" w:rsidRPr="00E83820">
        <w:rPr>
          <w:rFonts w:asciiTheme="majorBidi" w:eastAsia="Times New Roman" w:hAnsiTheme="majorBidi" w:cstheme="majorBidi"/>
          <w:color w:val="212121"/>
          <w:sz w:val="24"/>
          <w:szCs w:val="24"/>
        </w:rPr>
        <w:t>, Data collection tools were</w:t>
      </w:r>
      <w:r w:rsidR="00BB6289" w:rsidRPr="00E83820">
        <w:rPr>
          <w:rFonts w:asciiTheme="majorBidi" w:eastAsia="Times New Roman" w:hAnsiTheme="majorBidi" w:cstheme="majorBidi"/>
          <w:color w:val="212121"/>
          <w:sz w:val="24"/>
          <w:szCs w:val="24"/>
        </w:rPr>
        <w:t>, The data were analyzed</w:t>
      </w:r>
      <w:r w:rsidR="00A604FD" w:rsidRPr="00E83820">
        <w:rPr>
          <w:rFonts w:asciiTheme="majorBidi" w:eastAsia="Times New Roman" w:hAnsiTheme="majorBidi" w:cstheme="majorBidi"/>
          <w:color w:val="212121"/>
          <w:sz w:val="24"/>
          <w:szCs w:val="24"/>
        </w:rPr>
        <w:t>, data were analyzed through</w:t>
      </w:r>
      <w:r w:rsidR="00523E48" w:rsidRPr="00E83820">
        <w:rPr>
          <w:rFonts w:asciiTheme="majorBidi" w:eastAsia="Times New Roman" w:hAnsiTheme="majorBidi" w:cstheme="majorBidi"/>
          <w:color w:val="212121"/>
          <w:sz w:val="24"/>
          <w:szCs w:val="24"/>
        </w:rPr>
        <w:t>, was not statistically significant</w:t>
      </w:r>
      <w:r w:rsidR="00741D73" w:rsidRPr="00E83820">
        <w:rPr>
          <w:rFonts w:asciiTheme="majorBidi" w:eastAsia="Times New Roman" w:hAnsiTheme="majorBidi" w:cstheme="majorBidi"/>
          <w:color w:val="212121"/>
          <w:sz w:val="24"/>
          <w:szCs w:val="24"/>
        </w:rPr>
        <w:t>, differences between the groups</w:t>
      </w:r>
      <w:r w:rsidR="001E498C" w:rsidRPr="00E83820">
        <w:rPr>
          <w:rFonts w:asciiTheme="majorBidi" w:eastAsia="Times New Roman" w:hAnsiTheme="majorBidi" w:cstheme="majorBidi"/>
          <w:color w:val="212121"/>
          <w:sz w:val="24"/>
          <w:szCs w:val="24"/>
        </w:rPr>
        <w:t>, of this study is, this study is to</w:t>
      </w:r>
      <w:r w:rsidR="005B777A" w:rsidRPr="00E83820">
        <w:rPr>
          <w:rFonts w:asciiTheme="majorBidi" w:eastAsia="Times New Roman" w:hAnsiTheme="majorBidi" w:cstheme="majorBidi"/>
          <w:color w:val="212121"/>
          <w:sz w:val="24"/>
          <w:szCs w:val="24"/>
        </w:rPr>
        <w:t xml:space="preserve">, The differences between the, </w:t>
      </w:r>
      <w:r w:rsidR="007079C9" w:rsidRPr="00E83820">
        <w:rPr>
          <w:rFonts w:asciiTheme="majorBidi" w:eastAsia="Times New Roman" w:hAnsiTheme="majorBidi" w:cstheme="majorBidi"/>
          <w:color w:val="212121"/>
          <w:sz w:val="24"/>
          <w:szCs w:val="24"/>
        </w:rPr>
        <w:t>no significant difference between</w:t>
      </w:r>
      <w:r w:rsidR="003E23D2" w:rsidRPr="00E83820">
        <w:rPr>
          <w:rFonts w:asciiTheme="majorBidi" w:eastAsia="Times New Roman" w:hAnsiTheme="majorBidi" w:cstheme="majorBidi"/>
          <w:color w:val="212121"/>
          <w:sz w:val="24"/>
          <w:szCs w:val="24"/>
        </w:rPr>
        <w:t>, in the field of, during a period of</w:t>
      </w:r>
      <w:r w:rsidR="00C401A9" w:rsidRPr="00E83820">
        <w:rPr>
          <w:rFonts w:asciiTheme="majorBidi" w:eastAsia="Times New Roman" w:hAnsiTheme="majorBidi" w:cstheme="majorBidi"/>
          <w:color w:val="212121"/>
          <w:sz w:val="24"/>
          <w:szCs w:val="24"/>
        </w:rPr>
        <w:t>, is to evaluate the,</w:t>
      </w:r>
      <w:r w:rsidR="004958AE" w:rsidRPr="00E83820">
        <w:rPr>
          <w:rFonts w:asciiTheme="majorBidi" w:eastAsia="Times New Roman" w:hAnsiTheme="majorBidi" w:cstheme="majorBidi"/>
          <w:color w:val="212121"/>
          <w:sz w:val="24"/>
          <w:szCs w:val="24"/>
        </w:rPr>
        <w:t xml:space="preserve"> the diameter of the</w:t>
      </w:r>
      <w:r w:rsidR="009567EB" w:rsidRPr="00E83820">
        <w:rPr>
          <w:rFonts w:asciiTheme="majorBidi" w:eastAsia="Times New Roman" w:hAnsiTheme="majorBidi" w:cstheme="majorBidi"/>
          <w:color w:val="212121"/>
          <w:sz w:val="24"/>
          <w:szCs w:val="24"/>
        </w:rPr>
        <w:t>, with an increase in</w:t>
      </w:r>
      <w:r w:rsidR="00CA2787" w:rsidRPr="00E83820">
        <w:rPr>
          <w:rFonts w:asciiTheme="majorBidi" w:eastAsia="Times New Roman" w:hAnsiTheme="majorBidi" w:cstheme="majorBidi"/>
          <w:color w:val="212121"/>
          <w:sz w:val="24"/>
          <w:szCs w:val="24"/>
        </w:rPr>
        <w:t>, the objective of this</w:t>
      </w:r>
      <w:r w:rsidR="00FB781D" w:rsidRPr="00E83820">
        <w:rPr>
          <w:rFonts w:asciiTheme="majorBidi" w:eastAsia="Times New Roman" w:hAnsiTheme="majorBidi" w:cstheme="majorBidi"/>
          <w:color w:val="212121"/>
          <w:sz w:val="24"/>
          <w:szCs w:val="24"/>
        </w:rPr>
        <w:t>, assess the role of, to assess the role</w:t>
      </w:r>
      <w:r w:rsidR="003032F4" w:rsidRPr="00E83820">
        <w:rPr>
          <w:rFonts w:asciiTheme="majorBidi" w:eastAsia="Times New Roman" w:hAnsiTheme="majorBidi" w:cstheme="majorBidi"/>
          <w:color w:val="212121"/>
          <w:sz w:val="24"/>
          <w:szCs w:val="24"/>
        </w:rPr>
        <w:t>, The major causes of</w:t>
      </w:r>
      <w:r w:rsidR="002A7B80" w:rsidRPr="00E83820">
        <w:rPr>
          <w:rFonts w:asciiTheme="majorBidi" w:eastAsia="Times New Roman" w:hAnsiTheme="majorBidi" w:cstheme="majorBidi"/>
          <w:color w:val="212121"/>
          <w:sz w:val="24"/>
          <w:szCs w:val="24"/>
        </w:rPr>
        <w:t>, compared to control group,</w:t>
      </w:r>
      <w:r w:rsidR="00657187" w:rsidRPr="00E83820">
        <w:rPr>
          <w:rFonts w:asciiTheme="majorBidi" w:eastAsia="Times New Roman" w:hAnsiTheme="majorBidi" w:cstheme="majorBidi"/>
          <w:color w:val="212121"/>
          <w:sz w:val="24"/>
          <w:szCs w:val="24"/>
        </w:rPr>
        <w:t xml:space="preserve"> can be used as, be used as an</w:t>
      </w:r>
      <w:r w:rsidR="00A2588F" w:rsidRPr="00E83820">
        <w:rPr>
          <w:rFonts w:asciiTheme="majorBidi" w:eastAsia="Times New Roman" w:hAnsiTheme="majorBidi" w:cstheme="majorBidi"/>
          <w:color w:val="212121"/>
          <w:sz w:val="24"/>
          <w:szCs w:val="24"/>
        </w:rPr>
        <w:t>, was determined using the</w:t>
      </w:r>
      <w:r w:rsidR="0055439B" w:rsidRPr="00E83820">
        <w:rPr>
          <w:rFonts w:asciiTheme="majorBidi" w:eastAsia="Times New Roman" w:hAnsiTheme="majorBidi" w:cstheme="majorBidi"/>
          <w:color w:val="212121"/>
          <w:sz w:val="24"/>
          <w:szCs w:val="24"/>
        </w:rPr>
        <w:t xml:space="preserve">, </w:t>
      </w:r>
      <w:r w:rsidR="0055439B" w:rsidRPr="00E83820">
        <w:rPr>
          <w:rFonts w:asciiTheme="majorBidi" w:eastAsia="Times New Roman" w:hAnsiTheme="majorBidi" w:cstheme="majorBidi"/>
          <w:sz w:val="24"/>
          <w:szCs w:val="24"/>
        </w:rPr>
        <w:t>an independent risk factor, independent risk factor for</w:t>
      </w:r>
      <w:r w:rsidR="00483A5F" w:rsidRPr="00E83820">
        <w:rPr>
          <w:rFonts w:asciiTheme="majorBidi" w:eastAsia="Times New Roman" w:hAnsiTheme="majorBidi" w:cstheme="majorBidi"/>
          <w:sz w:val="24"/>
          <w:szCs w:val="24"/>
        </w:rPr>
        <w:t xml:space="preserve">, </w:t>
      </w:r>
      <w:r w:rsidR="00483A5F" w:rsidRPr="00E83820">
        <w:rPr>
          <w:rFonts w:asciiTheme="majorBidi" w:eastAsia="Times New Roman" w:hAnsiTheme="majorBidi" w:cstheme="majorBidi"/>
          <w:color w:val="212121"/>
          <w:sz w:val="24"/>
          <w:szCs w:val="24"/>
        </w:rPr>
        <w:t>is to examine the</w:t>
      </w:r>
      <w:r w:rsidR="00C0137B" w:rsidRPr="00E83820">
        <w:rPr>
          <w:rFonts w:asciiTheme="majorBidi" w:eastAsia="Times New Roman" w:hAnsiTheme="majorBidi" w:cstheme="majorBidi"/>
          <w:color w:val="212121"/>
          <w:sz w:val="24"/>
          <w:szCs w:val="24"/>
        </w:rPr>
        <w:t>, to examine the relationship</w:t>
      </w:r>
      <w:r w:rsidR="00453E8D" w:rsidRPr="00E83820">
        <w:rPr>
          <w:rFonts w:asciiTheme="majorBidi" w:eastAsia="Times New Roman" w:hAnsiTheme="majorBidi" w:cstheme="majorBidi"/>
          <w:color w:val="212121"/>
          <w:sz w:val="24"/>
          <w:szCs w:val="24"/>
        </w:rPr>
        <w:t>, This is a descriptive</w:t>
      </w:r>
      <w:r w:rsidR="00375F2E" w:rsidRPr="00E83820">
        <w:rPr>
          <w:rFonts w:asciiTheme="majorBidi" w:eastAsia="Times New Roman" w:hAnsiTheme="majorBidi" w:cstheme="majorBidi"/>
          <w:color w:val="212121"/>
          <w:sz w:val="24"/>
          <w:szCs w:val="24"/>
        </w:rPr>
        <w:t>, Data were analyzed by, The findings showed that</w:t>
      </w:r>
      <w:r w:rsidR="00A07602" w:rsidRPr="00E83820">
        <w:rPr>
          <w:rFonts w:asciiTheme="majorBidi" w:eastAsia="Times New Roman" w:hAnsiTheme="majorBidi" w:cstheme="majorBidi"/>
          <w:color w:val="212121"/>
          <w:sz w:val="24"/>
          <w:szCs w:val="24"/>
        </w:rPr>
        <w:t>, the findings indicated that</w:t>
      </w:r>
      <w:r w:rsidR="006168D5" w:rsidRPr="00E83820">
        <w:rPr>
          <w:rFonts w:asciiTheme="majorBidi" w:eastAsia="Times New Roman" w:hAnsiTheme="majorBidi" w:cstheme="majorBidi"/>
          <w:color w:val="212121"/>
          <w:sz w:val="24"/>
          <w:szCs w:val="24"/>
        </w:rPr>
        <w:t>, in patients with renal</w:t>
      </w:r>
      <w:r w:rsidR="00140CC3" w:rsidRPr="00E83820">
        <w:rPr>
          <w:rFonts w:asciiTheme="majorBidi" w:eastAsia="Times New Roman" w:hAnsiTheme="majorBidi" w:cstheme="majorBidi"/>
          <w:color w:val="212121"/>
          <w:sz w:val="24"/>
          <w:szCs w:val="24"/>
        </w:rPr>
        <w:t>, the quality of care</w:t>
      </w:r>
      <w:r w:rsidR="003E4B90" w:rsidRPr="00E83820">
        <w:rPr>
          <w:rFonts w:asciiTheme="majorBidi" w:eastAsia="Times New Roman" w:hAnsiTheme="majorBidi" w:cstheme="majorBidi"/>
          <w:color w:val="212121"/>
          <w:sz w:val="24"/>
          <w:szCs w:val="24"/>
        </w:rPr>
        <w:t>, enhancing the quality of</w:t>
      </w:r>
      <w:r w:rsidR="003B5225" w:rsidRPr="00E83820">
        <w:rPr>
          <w:rFonts w:asciiTheme="majorBidi" w:eastAsia="Times New Roman" w:hAnsiTheme="majorBidi" w:cstheme="majorBidi"/>
          <w:color w:val="212121"/>
          <w:sz w:val="24"/>
          <w:szCs w:val="24"/>
        </w:rPr>
        <w:t>, from the perspective of</w:t>
      </w:r>
      <w:r w:rsidR="00AF4E90" w:rsidRPr="00E83820">
        <w:rPr>
          <w:rFonts w:asciiTheme="majorBidi" w:eastAsia="Times New Roman" w:hAnsiTheme="majorBidi" w:cstheme="majorBidi"/>
          <w:color w:val="212121"/>
          <w:sz w:val="24"/>
          <w:szCs w:val="24"/>
        </w:rPr>
        <w:t>, descriptive cross-sectional study</w:t>
      </w:r>
      <w:r w:rsidR="00DD379E" w:rsidRPr="00E83820">
        <w:rPr>
          <w:rFonts w:asciiTheme="majorBidi" w:eastAsia="Times New Roman" w:hAnsiTheme="majorBidi" w:cstheme="majorBidi"/>
          <w:color w:val="212121"/>
          <w:sz w:val="24"/>
          <w:szCs w:val="24"/>
        </w:rPr>
        <w:t>, were collected using the</w:t>
      </w:r>
      <w:r w:rsidR="00AD19BB" w:rsidRPr="00E83820">
        <w:rPr>
          <w:rFonts w:asciiTheme="majorBidi" w:eastAsia="Times New Roman" w:hAnsiTheme="majorBidi" w:cstheme="majorBidi"/>
          <w:color w:val="212121"/>
          <w:sz w:val="24"/>
          <w:szCs w:val="24"/>
        </w:rPr>
        <w:t>, in the dimensions of</w:t>
      </w:r>
      <w:r w:rsidR="008A655B" w:rsidRPr="00E83820">
        <w:rPr>
          <w:rFonts w:asciiTheme="majorBidi" w:eastAsia="Times New Roman" w:hAnsiTheme="majorBidi" w:cstheme="majorBidi"/>
          <w:color w:val="212121"/>
          <w:sz w:val="24"/>
          <w:szCs w:val="24"/>
        </w:rPr>
        <w:t>, improving the quality of</w:t>
      </w:r>
      <w:r w:rsidR="00325334" w:rsidRPr="00E83820">
        <w:rPr>
          <w:rFonts w:asciiTheme="majorBidi" w:eastAsia="Times New Roman" w:hAnsiTheme="majorBidi" w:cstheme="majorBidi"/>
          <w:color w:val="212121"/>
          <w:sz w:val="24"/>
          <w:szCs w:val="24"/>
        </w:rPr>
        <w:t xml:space="preserve">, </w:t>
      </w:r>
      <w:r w:rsidR="00325334" w:rsidRPr="00E83820">
        <w:rPr>
          <w:rFonts w:asciiTheme="majorBidi" w:eastAsia="Times New Roman" w:hAnsiTheme="majorBidi" w:cstheme="majorBidi"/>
          <w:color w:val="333333"/>
          <w:sz w:val="24"/>
          <w:szCs w:val="24"/>
        </w:rPr>
        <w:t>The aim of present</w:t>
      </w:r>
      <w:r w:rsidR="00F76274" w:rsidRPr="00E83820">
        <w:rPr>
          <w:rFonts w:asciiTheme="majorBidi" w:eastAsia="Times New Roman" w:hAnsiTheme="majorBidi" w:cstheme="majorBidi"/>
          <w:color w:val="333333"/>
          <w:sz w:val="24"/>
          <w:szCs w:val="24"/>
        </w:rPr>
        <w:t xml:space="preserve">, </w:t>
      </w:r>
      <w:r w:rsidR="00F76274" w:rsidRPr="00E83820">
        <w:rPr>
          <w:rFonts w:asciiTheme="majorBidi" w:eastAsia="Times New Roman" w:hAnsiTheme="majorBidi" w:cstheme="majorBidi"/>
          <w:color w:val="212121"/>
          <w:sz w:val="24"/>
          <w:szCs w:val="24"/>
        </w:rPr>
        <w:t>was to investigate the</w:t>
      </w:r>
      <w:r w:rsidR="00CF0FE8" w:rsidRPr="00E83820">
        <w:rPr>
          <w:rFonts w:asciiTheme="majorBidi" w:eastAsia="Times New Roman" w:hAnsiTheme="majorBidi" w:cstheme="majorBidi"/>
          <w:color w:val="212121"/>
          <w:sz w:val="24"/>
          <w:szCs w:val="24"/>
        </w:rPr>
        <w:t>, a mean age of,</w:t>
      </w:r>
      <w:r w:rsidR="00E8295A" w:rsidRPr="00E83820">
        <w:rPr>
          <w:rFonts w:asciiTheme="majorBidi" w:eastAsia="Times New Roman" w:hAnsiTheme="majorBidi" w:cstheme="majorBidi"/>
          <w:color w:val="212121"/>
          <w:sz w:val="24"/>
          <w:szCs w:val="24"/>
        </w:rPr>
        <w:t xml:space="preserve"> </w:t>
      </w:r>
      <w:r w:rsidR="00E8295A" w:rsidRPr="00E83820">
        <w:rPr>
          <w:rFonts w:asciiTheme="majorBidi" w:eastAsia="Times New Roman" w:hAnsiTheme="majorBidi" w:cstheme="majorBidi"/>
          <w:sz w:val="24"/>
          <w:szCs w:val="24"/>
        </w:rPr>
        <w:t>were used for statistical, used f</w:t>
      </w:r>
      <w:bookmarkStart w:id="0" w:name="_GoBack"/>
      <w:bookmarkEnd w:id="0"/>
      <w:r w:rsidR="00E8295A" w:rsidRPr="00E83820">
        <w:rPr>
          <w:rFonts w:asciiTheme="majorBidi" w:eastAsia="Times New Roman" w:hAnsiTheme="majorBidi" w:cstheme="majorBidi"/>
          <w:sz w:val="24"/>
          <w:szCs w:val="24"/>
        </w:rPr>
        <w:t>or statistical analysis</w:t>
      </w:r>
      <w:r w:rsidR="00737D7E" w:rsidRPr="00E83820">
        <w:rPr>
          <w:rFonts w:asciiTheme="majorBidi" w:eastAsia="Times New Roman" w:hAnsiTheme="majorBidi" w:cstheme="majorBidi"/>
          <w:sz w:val="24"/>
          <w:szCs w:val="24"/>
        </w:rPr>
        <w:t>, of the two groups, the two groups were</w:t>
      </w:r>
      <w:r w:rsidR="00BA2C7D" w:rsidRPr="00E83820">
        <w:rPr>
          <w:rFonts w:asciiTheme="majorBidi" w:eastAsia="Times New Roman" w:hAnsiTheme="majorBidi" w:cstheme="majorBidi"/>
          <w:sz w:val="24"/>
          <w:szCs w:val="24"/>
        </w:rPr>
        <w:t>, was a significant difference</w:t>
      </w:r>
      <w:r w:rsidR="002748AD" w:rsidRPr="00E83820">
        <w:rPr>
          <w:rFonts w:asciiTheme="majorBidi" w:eastAsia="Times New Roman" w:hAnsiTheme="majorBidi" w:cstheme="majorBidi"/>
          <w:sz w:val="24"/>
          <w:szCs w:val="24"/>
        </w:rPr>
        <w:t>, a significant difference in</w:t>
      </w:r>
      <w:r w:rsidR="00502EE6" w:rsidRPr="00E83820">
        <w:rPr>
          <w:rFonts w:asciiTheme="majorBidi" w:eastAsia="Times New Roman" w:hAnsiTheme="majorBidi" w:cstheme="majorBidi"/>
          <w:sz w:val="24"/>
          <w:szCs w:val="24"/>
        </w:rPr>
        <w:t>, According to the results</w:t>
      </w:r>
      <w:r w:rsidR="000D608F" w:rsidRPr="00E83820">
        <w:rPr>
          <w:rFonts w:asciiTheme="majorBidi" w:eastAsia="Times New Roman" w:hAnsiTheme="majorBidi" w:cstheme="majorBidi"/>
          <w:sz w:val="24"/>
          <w:szCs w:val="24"/>
        </w:rPr>
        <w:t>, this research was to, aim of this research</w:t>
      </w:r>
      <w:r w:rsidR="00184190" w:rsidRPr="00E83820">
        <w:rPr>
          <w:rFonts w:asciiTheme="majorBidi" w:eastAsia="Times New Roman" w:hAnsiTheme="majorBidi" w:cstheme="majorBidi"/>
          <w:sz w:val="24"/>
          <w:szCs w:val="24"/>
        </w:rPr>
        <w:t>, was to assess the</w:t>
      </w:r>
      <w:r w:rsidR="00EF12FE" w:rsidRPr="00E83820">
        <w:rPr>
          <w:rFonts w:asciiTheme="majorBidi" w:eastAsia="Times New Roman" w:hAnsiTheme="majorBidi" w:cstheme="majorBidi"/>
          <w:sz w:val="24"/>
          <w:szCs w:val="24"/>
        </w:rPr>
        <w:t>,</w:t>
      </w:r>
      <w:r w:rsidR="008E6C1A" w:rsidRPr="00E83820">
        <w:rPr>
          <w:rFonts w:asciiTheme="majorBidi" w:eastAsia="Times New Roman" w:hAnsiTheme="majorBidi" w:cstheme="majorBidi"/>
          <w:sz w:val="24"/>
          <w:szCs w:val="24"/>
        </w:rPr>
        <w:t xml:space="preserve"> </w:t>
      </w:r>
      <w:r w:rsidR="008E6C1A" w:rsidRPr="00E83820">
        <w:rPr>
          <w:rFonts w:asciiTheme="majorBidi" w:eastAsia="Times New Roman" w:hAnsiTheme="majorBidi" w:cstheme="majorBidi"/>
          <w:color w:val="212121"/>
          <w:sz w:val="24"/>
          <w:szCs w:val="24"/>
        </w:rPr>
        <w:t>was defined based on, No significant association was</w:t>
      </w:r>
      <w:r w:rsidR="009914C2" w:rsidRPr="00E83820">
        <w:rPr>
          <w:rFonts w:asciiTheme="majorBidi" w:eastAsia="Times New Roman" w:hAnsiTheme="majorBidi" w:cstheme="majorBidi"/>
          <w:color w:val="212121"/>
          <w:sz w:val="24"/>
          <w:szCs w:val="24"/>
        </w:rPr>
        <w:t>, significant association was found</w:t>
      </w:r>
      <w:r w:rsidR="00D835B8" w:rsidRPr="00E83820">
        <w:rPr>
          <w:rFonts w:asciiTheme="majorBidi" w:eastAsia="Times New Roman" w:hAnsiTheme="majorBidi" w:cstheme="majorBidi"/>
          <w:color w:val="212121"/>
          <w:sz w:val="24"/>
          <w:szCs w:val="24"/>
        </w:rPr>
        <w:t>, significant association was found between</w:t>
      </w:r>
      <w:r w:rsidR="00720760" w:rsidRPr="00E83820">
        <w:rPr>
          <w:rFonts w:asciiTheme="majorBidi" w:eastAsia="Times New Roman" w:hAnsiTheme="majorBidi" w:cstheme="majorBidi"/>
          <w:color w:val="212121"/>
          <w:sz w:val="24"/>
          <w:szCs w:val="24"/>
        </w:rPr>
        <w:t>, association was seen between</w:t>
      </w:r>
      <w:r w:rsidR="00F231DB" w:rsidRPr="00E83820">
        <w:rPr>
          <w:rFonts w:asciiTheme="majorBidi" w:eastAsia="Times New Roman" w:hAnsiTheme="majorBidi" w:cstheme="majorBidi"/>
          <w:color w:val="212121"/>
          <w:sz w:val="24"/>
          <w:szCs w:val="24"/>
        </w:rPr>
        <w:t>, was associated with lower</w:t>
      </w:r>
      <w:r w:rsidR="00005383" w:rsidRPr="00E83820">
        <w:rPr>
          <w:rFonts w:asciiTheme="majorBidi" w:eastAsia="Times New Roman" w:hAnsiTheme="majorBidi" w:cstheme="majorBidi"/>
          <w:color w:val="212121"/>
          <w:sz w:val="24"/>
          <w:szCs w:val="24"/>
        </w:rPr>
        <w:t>, We sought to determine</w:t>
      </w:r>
      <w:r w:rsidR="00B64CC8" w:rsidRPr="00E83820">
        <w:rPr>
          <w:rFonts w:asciiTheme="majorBidi" w:eastAsia="Times New Roman" w:hAnsiTheme="majorBidi" w:cstheme="majorBidi"/>
          <w:color w:val="212121"/>
          <w:sz w:val="24"/>
          <w:szCs w:val="24"/>
        </w:rPr>
        <w:t>, was associated with a</w:t>
      </w:r>
      <w:r w:rsidR="002F344D" w:rsidRPr="00E83820">
        <w:rPr>
          <w:rFonts w:asciiTheme="majorBidi" w:eastAsia="Times New Roman" w:hAnsiTheme="majorBidi" w:cstheme="majorBidi"/>
          <w:color w:val="212121"/>
          <w:sz w:val="24"/>
          <w:szCs w:val="24"/>
        </w:rPr>
        <w:t>, test was used to,</w:t>
      </w:r>
      <w:r w:rsidR="00B83132" w:rsidRPr="00E83820">
        <w:rPr>
          <w:rFonts w:asciiTheme="majorBidi" w:eastAsia="Times New Roman" w:hAnsiTheme="majorBidi" w:cstheme="majorBidi"/>
          <w:color w:val="212121"/>
          <w:sz w:val="24"/>
          <w:szCs w:val="24"/>
        </w:rPr>
        <w:t xml:space="preserve"> of the patients in,</w:t>
      </w:r>
      <w:r w:rsidR="00440D50" w:rsidRPr="00E83820">
        <w:rPr>
          <w:rFonts w:asciiTheme="majorBidi" w:eastAsia="Times New Roman" w:hAnsiTheme="majorBidi" w:cstheme="majorBidi"/>
          <w:color w:val="212121"/>
          <w:sz w:val="24"/>
          <w:szCs w:val="24"/>
        </w:rPr>
        <w:t xml:space="preserve"> a randomized controlled trial, </w:t>
      </w:r>
      <w:r w:rsidR="003E1283" w:rsidRPr="00E83820">
        <w:rPr>
          <w:rFonts w:asciiTheme="majorBidi" w:eastAsia="Times New Roman" w:hAnsiTheme="majorBidi" w:cstheme="majorBidi"/>
          <w:color w:val="212121"/>
          <w:sz w:val="24"/>
          <w:szCs w:val="24"/>
        </w:rPr>
        <w:t xml:space="preserve">the difference between the, a significant decrease in, </w:t>
      </w:r>
      <w:r w:rsidR="00A42449" w:rsidRPr="00E83820">
        <w:rPr>
          <w:rFonts w:asciiTheme="majorBidi" w:eastAsia="Times New Roman" w:hAnsiTheme="majorBidi" w:cstheme="majorBidi"/>
          <w:color w:val="212121"/>
          <w:sz w:val="24"/>
          <w:szCs w:val="24"/>
        </w:rPr>
        <w:t>used in this study</w:t>
      </w:r>
      <w:r w:rsidR="008A1A7B" w:rsidRPr="00E83820">
        <w:rPr>
          <w:rFonts w:asciiTheme="majorBidi" w:eastAsia="Times New Roman" w:hAnsiTheme="majorBidi" w:cstheme="majorBidi"/>
          <w:color w:val="212121"/>
          <w:sz w:val="24"/>
          <w:szCs w:val="24"/>
        </w:rPr>
        <w:t>, our results showed that</w:t>
      </w:r>
      <w:r w:rsidR="00834B7F" w:rsidRPr="00E83820">
        <w:rPr>
          <w:rFonts w:asciiTheme="majorBidi" w:eastAsia="Times New Roman" w:hAnsiTheme="majorBidi" w:cstheme="majorBidi"/>
          <w:color w:val="212121"/>
          <w:sz w:val="24"/>
          <w:szCs w:val="24"/>
        </w:rPr>
        <w:t>, the results showed that</w:t>
      </w:r>
      <w:r w:rsidR="00981921" w:rsidRPr="00E83820">
        <w:rPr>
          <w:rFonts w:asciiTheme="majorBidi" w:eastAsia="Times New Roman" w:hAnsiTheme="majorBidi" w:cstheme="majorBidi"/>
          <w:color w:val="212121"/>
          <w:sz w:val="24"/>
          <w:szCs w:val="24"/>
        </w:rPr>
        <w:t>, in this study the</w:t>
      </w:r>
      <w:r w:rsidR="00EC2B31" w:rsidRPr="00E83820">
        <w:rPr>
          <w:rFonts w:asciiTheme="majorBidi" w:eastAsia="Times New Roman" w:hAnsiTheme="majorBidi" w:cstheme="majorBidi"/>
          <w:color w:val="212121"/>
          <w:sz w:val="24"/>
          <w:szCs w:val="24"/>
        </w:rPr>
        <w:t>, the mean age of,</w:t>
      </w:r>
      <w:r w:rsidR="00F11511" w:rsidRPr="00E83820">
        <w:rPr>
          <w:rFonts w:asciiTheme="majorBidi" w:eastAsia="Times New Roman" w:hAnsiTheme="majorBidi" w:cstheme="majorBidi"/>
          <w:color w:val="212121"/>
          <w:sz w:val="24"/>
          <w:szCs w:val="24"/>
        </w:rPr>
        <w:t xml:space="preserve"> </w:t>
      </w:r>
      <w:r w:rsidR="00B77E92" w:rsidRPr="00E83820">
        <w:rPr>
          <w:rFonts w:asciiTheme="majorBidi" w:eastAsia="Times New Roman" w:hAnsiTheme="majorBidi" w:cstheme="majorBidi"/>
          <w:color w:val="212121"/>
          <w:sz w:val="24"/>
          <w:szCs w:val="24"/>
        </w:rPr>
        <w:t>it can be concluded, can be concluded that</w:t>
      </w:r>
      <w:r w:rsidR="00673297" w:rsidRPr="00E83820">
        <w:rPr>
          <w:rFonts w:asciiTheme="majorBidi" w:eastAsia="Times New Roman" w:hAnsiTheme="majorBidi" w:cstheme="majorBidi"/>
          <w:color w:val="212121"/>
          <w:sz w:val="24"/>
          <w:szCs w:val="24"/>
        </w:rPr>
        <w:t>,</w:t>
      </w:r>
      <w:r w:rsidR="00887FC6" w:rsidRPr="00E83820">
        <w:rPr>
          <w:rFonts w:asciiTheme="majorBidi" w:eastAsia="Times New Roman" w:hAnsiTheme="majorBidi" w:cstheme="majorBidi"/>
          <w:color w:val="212121"/>
          <w:sz w:val="24"/>
          <w:szCs w:val="24"/>
        </w:rPr>
        <w:t xml:space="preserve"> plays an important role,</w:t>
      </w:r>
      <w:r w:rsidR="00B0580C" w:rsidRPr="00E83820">
        <w:rPr>
          <w:rFonts w:asciiTheme="majorBidi" w:eastAsia="Times New Roman" w:hAnsiTheme="majorBidi" w:cstheme="majorBidi"/>
          <w:color w:val="212121"/>
          <w:sz w:val="24"/>
          <w:szCs w:val="24"/>
        </w:rPr>
        <w:t xml:space="preserve"> were found to be,</w:t>
      </w:r>
      <w:r w:rsidR="000D280A" w:rsidRPr="00E83820">
        <w:rPr>
          <w:rFonts w:asciiTheme="majorBidi" w:eastAsia="Times New Roman" w:hAnsiTheme="majorBidi" w:cstheme="majorBidi"/>
          <w:color w:val="212121"/>
          <w:sz w:val="24"/>
          <w:szCs w:val="24"/>
        </w:rPr>
        <w:t xml:space="preserve"> the relationship between the,</w:t>
      </w:r>
      <w:r w:rsidR="00F17D95" w:rsidRPr="00E83820">
        <w:rPr>
          <w:rFonts w:asciiTheme="majorBidi" w:eastAsia="Times New Roman" w:hAnsiTheme="majorBidi" w:cstheme="majorBidi"/>
          <w:color w:val="212121"/>
          <w:sz w:val="24"/>
          <w:szCs w:val="24"/>
        </w:rPr>
        <w:t xml:space="preserve"> the present study aimed,</w:t>
      </w:r>
      <w:r w:rsidR="001B0C32" w:rsidRPr="00E83820">
        <w:rPr>
          <w:rFonts w:asciiTheme="majorBidi" w:eastAsia="Times New Roman" w:hAnsiTheme="majorBidi" w:cstheme="majorBidi"/>
          <w:color w:val="212121"/>
          <w:sz w:val="24"/>
          <w:szCs w:val="24"/>
        </w:rPr>
        <w:t xml:space="preserve"> it is necessary to, was carried out using,</w:t>
      </w:r>
      <w:r w:rsidR="00475504" w:rsidRPr="00E83820">
        <w:rPr>
          <w:rFonts w:asciiTheme="majorBidi" w:eastAsia="Times New Roman" w:hAnsiTheme="majorBidi" w:cstheme="majorBidi"/>
          <w:color w:val="212121"/>
          <w:sz w:val="24"/>
          <w:szCs w:val="24"/>
        </w:rPr>
        <w:t xml:space="preserve"> was used as a,</w:t>
      </w:r>
      <w:r w:rsidR="00E477EF" w:rsidRPr="00E83820">
        <w:rPr>
          <w:rFonts w:asciiTheme="majorBidi" w:eastAsia="Times New Roman" w:hAnsiTheme="majorBidi" w:cstheme="majorBidi"/>
          <w:color w:val="212121"/>
          <w:sz w:val="24"/>
          <w:szCs w:val="24"/>
        </w:rPr>
        <w:t xml:space="preserve"> one of the main, </w:t>
      </w:r>
      <w:r w:rsidR="00F53418" w:rsidRPr="00E83820">
        <w:rPr>
          <w:rFonts w:asciiTheme="majorBidi" w:eastAsia="Times New Roman" w:hAnsiTheme="majorBidi" w:cstheme="majorBidi"/>
          <w:color w:val="212121"/>
          <w:sz w:val="24"/>
          <w:szCs w:val="24"/>
        </w:rPr>
        <w:t>the effects of the,</w:t>
      </w:r>
      <w:r w:rsidR="009413CF" w:rsidRPr="00E83820">
        <w:rPr>
          <w:rFonts w:asciiTheme="majorBidi" w:eastAsia="Times New Roman" w:hAnsiTheme="majorBidi" w:cstheme="majorBidi"/>
          <w:color w:val="212121"/>
          <w:sz w:val="24"/>
          <w:szCs w:val="24"/>
        </w:rPr>
        <w:t xml:space="preserve"> test was used for, </w:t>
      </w:r>
      <w:r w:rsidR="00523869" w:rsidRPr="00E83820">
        <w:rPr>
          <w:rFonts w:asciiTheme="majorBidi" w:eastAsia="Times New Roman" w:hAnsiTheme="majorBidi" w:cstheme="majorBidi"/>
          <w:color w:val="212121"/>
          <w:sz w:val="24"/>
          <w:szCs w:val="24"/>
        </w:rPr>
        <w:t xml:space="preserve">was </w:t>
      </w:r>
      <w:r w:rsidR="00523869" w:rsidRPr="00E83820">
        <w:rPr>
          <w:rFonts w:asciiTheme="majorBidi" w:eastAsia="Times New Roman" w:hAnsiTheme="majorBidi" w:cstheme="majorBidi"/>
          <w:color w:val="212121"/>
          <w:sz w:val="24"/>
          <w:szCs w:val="24"/>
        </w:rPr>
        <w:lastRenderedPageBreak/>
        <w:t>significantly lower than,</w:t>
      </w:r>
      <w:r w:rsidR="007A6E10" w:rsidRPr="00E83820">
        <w:rPr>
          <w:rFonts w:asciiTheme="majorBidi" w:eastAsia="Times New Roman" w:hAnsiTheme="majorBidi" w:cstheme="majorBidi"/>
          <w:color w:val="212121"/>
          <w:sz w:val="24"/>
          <w:szCs w:val="24"/>
        </w:rPr>
        <w:t xml:space="preserve"> no statistically significant difference</w:t>
      </w:r>
      <w:r w:rsidR="008A571B" w:rsidRPr="00E83820">
        <w:rPr>
          <w:rFonts w:asciiTheme="majorBidi" w:eastAsia="Times New Roman" w:hAnsiTheme="majorBidi" w:cstheme="majorBidi"/>
          <w:color w:val="212121"/>
          <w:sz w:val="24"/>
          <w:szCs w:val="24"/>
        </w:rPr>
        <w:t>, the majority of the,</w:t>
      </w:r>
      <w:r w:rsidR="00D14264" w:rsidRPr="00E83820">
        <w:rPr>
          <w:rFonts w:asciiTheme="majorBidi" w:eastAsia="Times New Roman" w:hAnsiTheme="majorBidi" w:cstheme="majorBidi"/>
          <w:color w:val="212121"/>
          <w:sz w:val="24"/>
          <w:szCs w:val="24"/>
        </w:rPr>
        <w:t xml:space="preserve"> to assess th</w:t>
      </w:r>
      <w:r w:rsidR="00EA255E" w:rsidRPr="00E83820">
        <w:rPr>
          <w:rFonts w:asciiTheme="majorBidi" w:eastAsia="Times New Roman" w:hAnsiTheme="majorBidi" w:cstheme="majorBidi"/>
          <w:color w:val="212121"/>
          <w:sz w:val="24"/>
          <w:szCs w:val="24"/>
        </w:rPr>
        <w:t>e effect, based on the findings</w:t>
      </w:r>
    </w:p>
    <w:sectPr w:rsidR="00CF0FE8" w:rsidRPr="00E83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52"/>
    <w:rsid w:val="00005383"/>
    <w:rsid w:val="000237F2"/>
    <w:rsid w:val="000B6C4D"/>
    <w:rsid w:val="000C0460"/>
    <w:rsid w:val="000D280A"/>
    <w:rsid w:val="000D608F"/>
    <w:rsid w:val="00140CC3"/>
    <w:rsid w:val="00167338"/>
    <w:rsid w:val="00184190"/>
    <w:rsid w:val="00192E19"/>
    <w:rsid w:val="001B0C32"/>
    <w:rsid w:val="001E498C"/>
    <w:rsid w:val="0020341B"/>
    <w:rsid w:val="0024128C"/>
    <w:rsid w:val="002748AD"/>
    <w:rsid w:val="00296569"/>
    <w:rsid w:val="002A0C23"/>
    <w:rsid w:val="002A7B80"/>
    <w:rsid w:val="002F344D"/>
    <w:rsid w:val="003032F4"/>
    <w:rsid w:val="00325334"/>
    <w:rsid w:val="00340CCE"/>
    <w:rsid w:val="00375F2E"/>
    <w:rsid w:val="003A0B75"/>
    <w:rsid w:val="003B0B52"/>
    <w:rsid w:val="003B3C1F"/>
    <w:rsid w:val="003B5225"/>
    <w:rsid w:val="003D29BA"/>
    <w:rsid w:val="003E1283"/>
    <w:rsid w:val="003E23D2"/>
    <w:rsid w:val="003E4B90"/>
    <w:rsid w:val="00405852"/>
    <w:rsid w:val="00440D50"/>
    <w:rsid w:val="00453E8D"/>
    <w:rsid w:val="0047315D"/>
    <w:rsid w:val="00475504"/>
    <w:rsid w:val="00483A5F"/>
    <w:rsid w:val="004958AE"/>
    <w:rsid w:val="004A265E"/>
    <w:rsid w:val="004B6562"/>
    <w:rsid w:val="00502EE6"/>
    <w:rsid w:val="00523869"/>
    <w:rsid w:val="00523E48"/>
    <w:rsid w:val="0055439B"/>
    <w:rsid w:val="005B2D2C"/>
    <w:rsid w:val="005B777A"/>
    <w:rsid w:val="006168D5"/>
    <w:rsid w:val="00657187"/>
    <w:rsid w:val="00660F36"/>
    <w:rsid w:val="00673297"/>
    <w:rsid w:val="0069207D"/>
    <w:rsid w:val="006A4E81"/>
    <w:rsid w:val="006B7E99"/>
    <w:rsid w:val="006D19AA"/>
    <w:rsid w:val="006F679D"/>
    <w:rsid w:val="007079C9"/>
    <w:rsid w:val="00720760"/>
    <w:rsid w:val="00737D7E"/>
    <w:rsid w:val="00741D73"/>
    <w:rsid w:val="007A5EDA"/>
    <w:rsid w:val="007A6E10"/>
    <w:rsid w:val="007E6B0B"/>
    <w:rsid w:val="00834B7F"/>
    <w:rsid w:val="00880A34"/>
    <w:rsid w:val="00887FC6"/>
    <w:rsid w:val="008A1A7B"/>
    <w:rsid w:val="008A571B"/>
    <w:rsid w:val="008A655B"/>
    <w:rsid w:val="008B75BC"/>
    <w:rsid w:val="008E6C1A"/>
    <w:rsid w:val="009413CF"/>
    <w:rsid w:val="009567EB"/>
    <w:rsid w:val="009668C4"/>
    <w:rsid w:val="00981921"/>
    <w:rsid w:val="009914C2"/>
    <w:rsid w:val="00994D78"/>
    <w:rsid w:val="00A01F23"/>
    <w:rsid w:val="00A07602"/>
    <w:rsid w:val="00A24DC0"/>
    <w:rsid w:val="00A2588F"/>
    <w:rsid w:val="00A42449"/>
    <w:rsid w:val="00A462E2"/>
    <w:rsid w:val="00A604FD"/>
    <w:rsid w:val="00A64AAD"/>
    <w:rsid w:val="00A66B37"/>
    <w:rsid w:val="00A72791"/>
    <w:rsid w:val="00A82E3F"/>
    <w:rsid w:val="00A86A00"/>
    <w:rsid w:val="00AC72EA"/>
    <w:rsid w:val="00AD19BB"/>
    <w:rsid w:val="00AD23BE"/>
    <w:rsid w:val="00AD26B5"/>
    <w:rsid w:val="00AF4E90"/>
    <w:rsid w:val="00B0580C"/>
    <w:rsid w:val="00B175C2"/>
    <w:rsid w:val="00B64CC8"/>
    <w:rsid w:val="00B77E92"/>
    <w:rsid w:val="00B83132"/>
    <w:rsid w:val="00B85CD7"/>
    <w:rsid w:val="00BA2C7D"/>
    <w:rsid w:val="00BB24F5"/>
    <w:rsid w:val="00BB6289"/>
    <w:rsid w:val="00BD4AD4"/>
    <w:rsid w:val="00C0137B"/>
    <w:rsid w:val="00C153B8"/>
    <w:rsid w:val="00C258FE"/>
    <w:rsid w:val="00C401A9"/>
    <w:rsid w:val="00C53F5A"/>
    <w:rsid w:val="00CA2787"/>
    <w:rsid w:val="00CF0FE8"/>
    <w:rsid w:val="00D14264"/>
    <w:rsid w:val="00D24A32"/>
    <w:rsid w:val="00D67777"/>
    <w:rsid w:val="00D835B8"/>
    <w:rsid w:val="00DC7216"/>
    <w:rsid w:val="00DD379E"/>
    <w:rsid w:val="00DE1710"/>
    <w:rsid w:val="00E11AAE"/>
    <w:rsid w:val="00E477EF"/>
    <w:rsid w:val="00E71188"/>
    <w:rsid w:val="00E8295A"/>
    <w:rsid w:val="00E83820"/>
    <w:rsid w:val="00EA255E"/>
    <w:rsid w:val="00EA557B"/>
    <w:rsid w:val="00EC2B31"/>
    <w:rsid w:val="00EF12FE"/>
    <w:rsid w:val="00F11511"/>
    <w:rsid w:val="00F17D95"/>
    <w:rsid w:val="00F231DB"/>
    <w:rsid w:val="00F53418"/>
    <w:rsid w:val="00F73681"/>
    <w:rsid w:val="00F76274"/>
    <w:rsid w:val="00FB781D"/>
    <w:rsid w:val="00FE43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B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B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Elshan</dc:creator>
  <cp:lastModifiedBy>Elshan</cp:lastModifiedBy>
  <cp:revision>3</cp:revision>
  <dcterms:created xsi:type="dcterms:W3CDTF">2021-09-10T13:34:00Z</dcterms:created>
  <dcterms:modified xsi:type="dcterms:W3CDTF">2021-09-10T13:37:00Z</dcterms:modified>
</cp:coreProperties>
</file>